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73" w:rsidRPr="00951E73" w:rsidRDefault="00951E73" w:rsidP="00951E7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51E73">
        <w:rPr>
          <w:rFonts w:ascii="Times New Roman" w:hAnsi="Times New Roman" w:cs="Times New Roman"/>
          <w:lang w:eastAsia="ru-RU"/>
        </w:rPr>
        <w:t>Утверждаю</w:t>
      </w:r>
    </w:p>
    <w:p w:rsidR="00951E73" w:rsidRPr="00951E73" w:rsidRDefault="00951E73" w:rsidP="00951E7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51E73">
        <w:rPr>
          <w:rFonts w:ascii="Times New Roman" w:hAnsi="Times New Roman" w:cs="Times New Roman"/>
          <w:lang w:eastAsia="ru-RU"/>
        </w:rPr>
        <w:t>Заведующий МБДОУ</w:t>
      </w:r>
    </w:p>
    <w:p w:rsidR="00951E73" w:rsidRPr="00951E73" w:rsidRDefault="00951E73" w:rsidP="00951E73">
      <w:pPr>
        <w:pStyle w:val="a3"/>
        <w:tabs>
          <w:tab w:val="right" w:pos="9355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Принято на </w:t>
      </w:r>
      <w:proofErr w:type="spellStart"/>
      <w:r>
        <w:rPr>
          <w:rFonts w:ascii="Times New Roman" w:hAnsi="Times New Roman" w:cs="Times New Roman"/>
          <w:lang w:eastAsia="ru-RU"/>
        </w:rPr>
        <w:t>пед</w:t>
      </w:r>
      <w:proofErr w:type="gramStart"/>
      <w:r>
        <w:rPr>
          <w:rFonts w:ascii="Times New Roman" w:hAnsi="Times New Roman" w:cs="Times New Roman"/>
          <w:lang w:eastAsia="ru-RU"/>
        </w:rPr>
        <w:t>.с</w:t>
      </w:r>
      <w:proofErr w:type="gramEnd"/>
      <w:r>
        <w:rPr>
          <w:rFonts w:ascii="Times New Roman" w:hAnsi="Times New Roman" w:cs="Times New Roman"/>
          <w:lang w:eastAsia="ru-RU"/>
        </w:rPr>
        <w:t>овете</w:t>
      </w:r>
      <w:proofErr w:type="spellEnd"/>
      <w:r>
        <w:rPr>
          <w:rFonts w:ascii="Times New Roman" w:hAnsi="Times New Roman" w:cs="Times New Roman"/>
          <w:lang w:eastAsia="ru-RU"/>
        </w:rPr>
        <w:tab/>
      </w:r>
      <w:r w:rsidRPr="00951E73">
        <w:rPr>
          <w:rFonts w:ascii="Times New Roman" w:hAnsi="Times New Roman" w:cs="Times New Roman"/>
          <w:lang w:eastAsia="ru-RU"/>
        </w:rPr>
        <w:t xml:space="preserve"> «Детский сад № 7</w:t>
      </w:r>
    </w:p>
    <w:p w:rsidR="00951E73" w:rsidRPr="00951E73" w:rsidRDefault="00951E73" w:rsidP="00951E73">
      <w:pPr>
        <w:pStyle w:val="a3"/>
        <w:tabs>
          <w:tab w:val="right" w:pos="9355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23.05.2014г.</w:t>
      </w:r>
      <w:r>
        <w:rPr>
          <w:rFonts w:ascii="Times New Roman" w:hAnsi="Times New Roman" w:cs="Times New Roman"/>
          <w:lang w:eastAsia="ru-RU"/>
        </w:rPr>
        <w:tab/>
      </w:r>
      <w:r w:rsidRPr="00951E73">
        <w:rPr>
          <w:rFonts w:ascii="Times New Roman" w:hAnsi="Times New Roman" w:cs="Times New Roman"/>
          <w:lang w:eastAsia="ru-RU"/>
        </w:rPr>
        <w:t>П. Переволоцкий»</w:t>
      </w:r>
    </w:p>
    <w:p w:rsidR="00951E73" w:rsidRPr="00951E73" w:rsidRDefault="00951E73" w:rsidP="00951E7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51E73">
        <w:rPr>
          <w:rFonts w:ascii="Times New Roman" w:hAnsi="Times New Roman" w:cs="Times New Roman"/>
          <w:lang w:eastAsia="ru-RU"/>
        </w:rPr>
        <w:t>Сладкова Е.И.</w:t>
      </w:r>
    </w:p>
    <w:p w:rsidR="00951E73" w:rsidRDefault="00951E73" w:rsidP="00951E7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51E73" w:rsidRDefault="00951E73" w:rsidP="00951E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51E73" w:rsidRDefault="00951E73" w:rsidP="00951E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51E73" w:rsidRDefault="00951E73" w:rsidP="00951E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1E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Программа по формированию культуры здорового питания</w:t>
      </w:r>
    </w:p>
    <w:p w:rsid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7 п. Переволоцкий»</w:t>
      </w: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Переволоцкого района Оренбургской области</w:t>
      </w:r>
    </w:p>
    <w:p w:rsidR="00951E73" w:rsidRDefault="00951E73" w:rsidP="00951E73">
      <w:pPr>
        <w:tabs>
          <w:tab w:val="left" w:pos="3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73" w:rsidRDefault="00951E73" w:rsidP="00951E73">
      <w:pPr>
        <w:tabs>
          <w:tab w:val="left" w:pos="3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73" w:rsidRDefault="00951E73" w:rsidP="00951E73">
      <w:pPr>
        <w:tabs>
          <w:tab w:val="left" w:pos="3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73" w:rsidRDefault="00951E73" w:rsidP="00951E73">
      <w:pPr>
        <w:tabs>
          <w:tab w:val="left" w:pos="3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73" w:rsidRDefault="00951E73" w:rsidP="00951E73">
      <w:pPr>
        <w:tabs>
          <w:tab w:val="left" w:pos="3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73" w:rsidRDefault="00951E73" w:rsidP="00951E73">
      <w:pPr>
        <w:tabs>
          <w:tab w:val="left" w:pos="3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73" w:rsidRDefault="00951E73" w:rsidP="00951E73">
      <w:pPr>
        <w:tabs>
          <w:tab w:val="left" w:pos="3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73" w:rsidRDefault="00951E73" w:rsidP="00951E73">
      <w:pPr>
        <w:tabs>
          <w:tab w:val="left" w:pos="3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73" w:rsidRDefault="00951E73" w:rsidP="00951E73">
      <w:pPr>
        <w:tabs>
          <w:tab w:val="left" w:pos="3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73" w:rsidRDefault="00951E73" w:rsidP="00951E73">
      <w:pPr>
        <w:tabs>
          <w:tab w:val="left" w:pos="3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73" w:rsidRDefault="00951E73" w:rsidP="00951E73">
      <w:pPr>
        <w:tabs>
          <w:tab w:val="left" w:pos="3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73" w:rsidRDefault="00951E73" w:rsidP="00951E73">
      <w:pPr>
        <w:tabs>
          <w:tab w:val="left" w:pos="3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73" w:rsidRDefault="00951E73" w:rsidP="00951E73">
      <w:pPr>
        <w:tabs>
          <w:tab w:val="left" w:pos="3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2014г.</w:t>
      </w:r>
    </w:p>
    <w:p w:rsidR="00951E73" w:rsidRPr="00951E73" w:rsidRDefault="00951E73" w:rsidP="00951E73">
      <w:pPr>
        <w:tabs>
          <w:tab w:val="left" w:pos="3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культуры здорового питания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здорового питания детей и подростков в любом обществе, в любых экономических и политических условиях является актуальной проблемой и предметом первоочередной важности, так как  этот фактор в значительной степени определяет будущее страны, генофонд нации.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знаний получают дети в дошкольном возрасте, но, к сожалению, редко их учат следовать правилам культуры питания. Адаптация  детей в коллективе, процесс обучения, умственные и физические нагрузки повышают потребности организма в основных пищевых веществах и энергии. Однако культура питания дошкольников резко снизилась.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речь идёт о питании, редко используется слово «культура». Жаль! «Живём не для того, чтобы есть, но едим для того, чтобы жить», - часто  цитируем мы, и формируем представление о питании как о процессе обеспечения «техническим топливом», на котором организм должен работать. Главное, организовать поставку « топлива», а уж когда и как оно будет доставлено – это имеет второстепенное значение. 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 </w:t>
      </w:r>
      <w:proofErr w:type="spellStart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вот уж кого можно считать образцом подлинно культурного человека – утверждал, что тот, кто не придаёт питанию должного значения, не может считаться интеллигентом,  и достоин всяческого осуждения в «приличном обществе».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какого человека можно считать культурным в плане питания? Не претендуя на строгую научность определения, скажем, что это тот, кто способен организовать своё питание в соответствии с потребностями организма, способствуя тем самым сохранению и укреплению здоровья.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такого «культурного»  питания лежат 5 принципов: регулярность, разнообразие, адекватность, безопасность, удовольствие.</w:t>
      </w:r>
      <w:proofErr w:type="gramEnd"/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показывает, что создание благоприятной образовательной среды способствует не только прочным знаниям, но и одновременно способствует формированию культуры здорового  питания дошкольников.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Биологическая реакция организма дошкольника зависит как от его адаптационных возможностей, так и от силы сочетаемого воздействия образовательной среды. Многие параметры образовательной среды регламентируются санитарными нормами и правилами, которые являются обязательными и подлежат выполнению в  интересах сохранения здоровья дошкольников. </w:t>
      </w:r>
    </w:p>
    <w:p w:rsid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на </w:t>
      </w:r>
      <w:proofErr w:type="spellStart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валеологическое</w:t>
      </w:r>
      <w:proofErr w:type="spellEnd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детей, основанного на 5 принципах рационального питания. В реализации программы «Культура здорового питания» задействованы: администрация  образовательного учреждения, воспитатели, медицинские работники и технический персонал.</w:t>
      </w:r>
    </w:p>
    <w:p w:rsidR="00CD5851" w:rsidRPr="00951E73" w:rsidRDefault="00CD5851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73" w:rsidRPr="00951E73" w:rsidRDefault="00951E73" w:rsidP="0095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программы</w:t>
      </w: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 физически и психологически здорового ребенка в пространстве ДОУ и раскрытие его  социально-ценностного направления, используя современные здоровье сберегающие педагогические технологии.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Отработать систему </w:t>
      </w:r>
      <w:proofErr w:type="gramStart"/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выявления уровня культуры здорового питания детей</w:t>
      </w:r>
      <w:proofErr w:type="gramEnd"/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целенаправленно отслеживать его в течение всего времени пребывания в ДОУ.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Популяризация преимуществ культуры здорового образа жизни, расширение кругозора дошкольников в области здорового и рационального питания, основанного на 5 принципах.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 здоровый физически, психологически, нравственно адекватно оценивающий своё место и предназначение в жизни.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программы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дети;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воспитатели;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узкие специалисты;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медицинская сестра;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врачи-специалисты;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родители</w:t>
      </w:r>
    </w:p>
    <w:p w:rsidR="00951E73" w:rsidRPr="00951E73" w:rsidRDefault="00951E73" w:rsidP="00CD5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здорового питания их свойства и влияние на здоровье человека 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принципом правильного питания дошкольников должно служить максимальное разнообразие пищевых рационов. Только при включении в повседневные рационы всех основных групп продуктов – мяса, рыбы, молока и молочных продуктов, яиц, пищевых жиров, овощей, фруктов, сахара и кондитерских изделий, хлеба, круп и др. можно обеспечить малышей всеми необходимыми им пищевыми веществами. Исключение из рациона тех или иных продуктов из названных групп неизбежно приводит к нарушениям в состоянии здоровья детей.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Мясо, рыба, птица, яйца, молоко, кефир, творог и сыр являются источником высококачественных животных белков, способствующих повышению устойчивости детей к действию инфекций и др. неблагоприятных внешних факторов. 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 – источник белка, один из основных источников легкоусвояемого кальция, необходимого для образования костной ткани – витамина В12  (</w:t>
      </w:r>
      <w:proofErr w:type="spellStart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рибофловина</w:t>
      </w:r>
      <w:proofErr w:type="spellEnd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Кефир, йогурт, ряженка и др. кисломолочные продукты способствуют нормальному пищеварению и угнетают рост болезнетворных микроорганизмов в тонком кишечнике.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питании дошкольников необходимо применять разнообразные овощи, фрукты и плодоовощные соки. Плоды и овощи, особенно свежие – важнейший источник аскорбиновой кислоты, </w:t>
      </w:r>
      <w:proofErr w:type="spellStart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биофловоноидов</w:t>
      </w:r>
      <w:proofErr w:type="spellEnd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(витамин Р), </w:t>
      </w:r>
      <w:proofErr w:type="spellStart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бента</w:t>
      </w:r>
      <w:proofErr w:type="spellEnd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-каротина.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направления деятельности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Учебно-воспитательная работа – научно обоснованная и строго регламентированная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373"/>
        <w:gridCol w:w="1757"/>
        <w:gridCol w:w="2588"/>
      </w:tblGrid>
      <w:tr w:rsidR="00951E73" w:rsidRPr="00951E73" w:rsidTr="00951E7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режима питания, основанного на принципах: регулярности, разнообразия, адекватности, безопасности, удовольствия</w:t>
            </w:r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медицинская сестра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вопросов о культуре питания в план работы ДОУ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соблюдением норм самообслуживания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</w:tbl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Диагностическая работа – комплекс мероприятий, направленных на отслеживание параметров культуры здорового питания.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4468"/>
        <w:gridCol w:w="1869"/>
        <w:gridCol w:w="2459"/>
      </w:tblGrid>
      <w:tr w:rsidR="00951E73" w:rsidRPr="00951E73" w:rsidTr="00951E7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меню 10-и дневное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Осень-зима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Весна-лето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над соблюдением сбалансированного питания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Октябрь-март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</w:tbl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Профилактическая и коррекционная работа, предупреждение и своевременное выявление в вопросах культуры питания дошкольников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4912"/>
        <w:gridCol w:w="1412"/>
        <w:gridCol w:w="3125"/>
      </w:tblGrid>
      <w:tr w:rsidR="00951E73" w:rsidRPr="00951E73" w:rsidTr="00951E7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медицинский осмотр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Формирование, сохранение и корректировка </w:t>
            </w: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здоровья воспитанников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работник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пищевого рациона (достаточность, сбалансированность, правильность сочетания продуктов)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комиссия, работники пищеблока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педагогического коллектива с результатами медицинского осмотра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недопустимостью использования вредных пищевых добавок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</w:tbl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Информационно-просветительская работа – пропаганда культуры здорового питания, наглядная агитация, консультации по всем вопросам питания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096"/>
        <w:gridCol w:w="1664"/>
        <w:gridCol w:w="36"/>
        <w:gridCol w:w="2459"/>
      </w:tblGrid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форм массовой пропаганды культуры здорового питания: организация лекций, проведение дня здорового питания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медицинский работник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наглядной агитации: оформление уголков для родителей 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охраны жизни и укрепления здоровья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комфортного эмоционального микроклимата, в котором ребенок чувствует себя защищенным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разнообразной двигательной активности детей в разных формах (утренняя гимнастика, физкультурные занятия, подвижные игры)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способствующие сохранению здоровья детей, закаливанию, повышению защитных сил организма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рационального режима дня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9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начальных представлений детей о здоровом образе жизни и правилах безопасного поведения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отношения детей к здоровью и человеческой жизни, формирование потребностей в бережном отношении к своему здоровью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представлений детей об особенностях строения и функционирования организма человека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умений элементарно описывать свое </w:t>
            </w: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самочувствие, умение обратиться к взрослому в случае травмы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плану 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управлять своим телом, чувствами, эмоциями, через гигиену, корригирующие упражнения, релаксацию, аутотренинг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9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работа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работу по коррекции детско-родительских взаимоотношений через физкультурные занятия и досуги, праздники, подвижные игры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 совершенствовать умения полоскать рот после еды, чистить зубы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на культуру поведения во время приема пищи: необходимость обращаться с просьбой, благодарить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рациональном питании, значении двигательной активности, соблюдении режима дня, правилах и видах закаливания, о пользе сна и активного отдыха, о роли солнечного света, воздуха и воды в жизни человека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73" w:rsidRPr="00951E73" w:rsidRDefault="00951E73" w:rsidP="0095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73" w:rsidRPr="00951E73" w:rsidRDefault="00951E73" w:rsidP="0095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73" w:rsidRPr="00951E73" w:rsidRDefault="00951E73" w:rsidP="0095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73" w:rsidRPr="00951E73" w:rsidRDefault="00951E73" w:rsidP="0095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73" w:rsidRPr="00951E73" w:rsidRDefault="00951E73" w:rsidP="0095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различных категорий работников МБДОУ и медицинских работников в контексте реализации программы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Функции медицинских работников: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Проведение диспансеризации детей;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Медицинский осмотр, определение уровня физического здоровья;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Функции заведующего и его заместителей: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Общее руководство реализации программы: организация, координация, контроль;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Общее руководство и контроль над организацией культуры здорового питания в детском саду;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Разработка системы  тематических мероприятий по культуре здорового питания детей и ее контроль;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Организация работы воспитателя по программе «Культура здорового питания» 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воспитателей: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Санитарно-гигиеническая работа по организации питания детей в детском саду;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Организация и проведение мероприятий с детьми по культуре здорового питания;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Организация и проведение профилактической работы с родителями;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Организация встреч родителей с заведующим МБДОУ. медицинской сестрой;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Организация и проведение мероприятий (беседы, диспуты, лекции, конкурсы и т.д.), в рамках программы «Культура здорового питания»;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Организация и проведение диагностик уровня и качества знаний детей о культуре правильного здорового питания.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Необходимость соблюдения санитарных и гигиенических требований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обязанность воспитателя детского сада – обучить детей правилам поведения за столом. Это обучение происходит как на специально организованных занятиях, в играх, в беседах, так и во время приема пищи. Правильная и красивая сервировка стола поднимает аппетит и создает доброжелательный настрой у окружающих. Умение вести себя за столом, пользоваться столовыми приборами и салфетками развивает у детей уверенность в себе. 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завтракая, обедая и полдничая вместе с детьми, демонстрирует им красоту, разумность и необходимость соблюдения этикета во время застолья. Между людьми, вместе принимающими пищу, возникают более тесные взаимоотношения: ребенок воспринимает воспитателя как часть своего родственного сообщества, доверяет ему и прислушивается к его словам.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у ребят привычку есть разную пищу – дело достаточно трудное, но выполнимое. Необходимо рассказывать детям о блюдах, которые они едят, их составе и значении для здоровья человека. Детей, у которых не сформирован навык самостоятельного приема пищи, надо докормить, при этом предоставлять возможность проявлять самостоятельность, не забывая поощрять ее.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понятие «культура поведения за столом» входит и воспитание культурно-гигиенических навыков в соответствии с возрастом.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воспитания культурно-</w:t>
      </w:r>
      <w:proofErr w:type="spellStart"/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гигенических</w:t>
      </w:r>
      <w:proofErr w:type="spellEnd"/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навыков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ЯСЛИ: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приучать детей есть аккуратно. Продолжать учить их самостоятельно (с помощью взрослых) мыть руки перед едой. После загрязнения, насухо вытирать лицо и руки полотенцем, опрятно есть, тщательно пережевывать пищу, держать ложку в правой руке, пользоваться салфеткой, полоскать рот по напоминанию взрослого. Воспитывать умение выполнять элементарные правила культурного поведения, не выходить из-за стола, не окончив еды, говорить «спасибо».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МЛАДШАЯ ГРУППА: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Учить самостоятельно и аккуратно мыть руки, лицо, правильно вешать полотенце на свое место. Формировать навыки еды: не крошить хлеб, не проливать пищу, пережевывать пищу с закрытым ртом. Учить </w:t>
      </w:r>
      <w:proofErr w:type="gramStart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ложкой, вилкой, салфеткой.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СРЕДНЯЯ ГРУППА: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аккуратной еды: пищу брать понемногу, хорошо пережевывать, есть бесшумно, правильно пользоваться столовыми приборами (ложкой, вилкой, ножом), салфеткой, полоскать рот после еды.</w:t>
      </w:r>
      <w:proofErr w:type="gramEnd"/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СТАРШАЯ ГРУППА: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еды: правильно пользоваться столовыми приборами; есть аккуратно, бесшумно, сохраняя правильную осанку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столом. Продолжать воспитывать навыки культурного поведения: выходя из-за стола, тихо задвигать стул, благодарить взрослых.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ПОДГОТОВИТЕЛЬНАЯ К ШКОЛЕ ГРУППА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навыки культурного поведения за столом: прямо сидеть, не класть локти на стол, бесшумно пить и пережевывать пищу, правильно пользоваться ножом, вилкой, салфеткой.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Оснащение педагогического процесса можно использовать: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«Овощи и фрукты, и разные полезные продукты»;  «Накорми куклу», «Накрой стол для обеда»</w:t>
      </w:r>
      <w:proofErr w:type="gramStart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«Подбери чайную посуду» «столовые приборы»; муляжи овощей и фруктов.  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занятий </w:t>
      </w:r>
      <w:proofErr w:type="gramStart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ИЗО: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карандаши, краски, пластилин, солёное тесто, доска, альбомы для рисования, костюмы, декорации.</w:t>
      </w:r>
      <w:proofErr w:type="gramEnd"/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1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обеспечения музыкального сопровождения занятий</w:t>
      </w: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магнитофон, аудиозаписи и т.д.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детей в дошкольном учреждении должна сочетаться с правильным питанием ребенка в семье. Для этого требуется четкая преемственность между ними. Нужно стремиться к тому, чтобы домашнее питание дополняло рацион детского сада. С этой целью в группах организованы уголки питания, где вывешивается меню на каждый день. Рекомендуется для домашних ужинов использовать продукты, которые ребенок в этот день в детском саду не получал. В выходные и праздничные дни рацион ребенка лучше приближать к «детсадовскому».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 о том, чтобы утром, до отправления ребенка в детский сад, его не кормили, так как это нарушает режим питания, приводит к снижению аппетита, в таком случае ребенок плохо завтракает в детском саду. Однако, если ребенка </w:t>
      </w:r>
      <w:proofErr w:type="gramStart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</w:t>
      </w:r>
      <w:proofErr w:type="gramEnd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 в учреждение рано, за 1-2 часа до завтрака, то ему можно дома дать стакан сока или какие-либо фрукты.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нужно учитывать семейные традиции и вкусы ребенка, но необходимо помнить, что питание – это очень серьезно: это здоровье нации!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питании важным является и вопрос</w:t>
      </w:r>
      <w:proofErr w:type="gramEnd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культуры поведения детей за столом. Правильная и красивая сервировка стола поднимает аппетит и создает доброжелательный настрой у детей. Умение вести себя за столом, пользоваться столовыми приборами и салфетками развивает у детей уверенность в себе, способствует их общему развитию, развитию социальной компетентности, вкуса.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ПАМЯТКА ДЛЯ РОДИТЕЛЕЙ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Детей надо кормить в строго отведенное время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Давать в пищу только то, что полагается по возрасту и правильному рациону питания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Кормить ребят надо спокойно, терпеливо, давая возможность хорошо пережевывать пищу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Ни в коем случае не кормить ребенка насильно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отвлекать от еды игрой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применять поощрений за </w:t>
      </w:r>
      <w:proofErr w:type="gramStart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съеденное</w:t>
      </w:r>
      <w:proofErr w:type="gramEnd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угроз и наказаний за не съеденное.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Надо поощрять: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Желание ребенка есть самостоятельно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Стремление малышей участвовать в сервировке и уборке стола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Надо приучать детей: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Перед едой мыть руки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Жевать пищу с закрытым ртом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Есть только за столом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Правильно пользоваться столовыми приборами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Вставая из-за стола, проверить свое место: достаточно ли оно чисто, при необходимости самостоятельно убрать</w:t>
      </w:r>
    </w:p>
    <w:p w:rsid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Окончив еду, благодарить</w:t>
      </w:r>
    </w:p>
    <w:p w:rsidR="00CD5851" w:rsidRDefault="00CD5851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851" w:rsidRPr="00951E73" w:rsidRDefault="00CD5851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Заключение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«Культура здорового питания» предполагает постоянную работу по её выполнению и совершенствованию. Следует уделить особое внимание решению следующих задач: 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Разработать системы выявления уровня  «культуры здорового питания» дошкольников и целенаправленное отслеживание его;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Создать условия для обеспечения «культуры здорового питания»  детей и формирование здорового образа жизни;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Просвещать родителей в вопросах «Культуры здорового питания».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осуществления поставленной цели будет во многом зависеть от включенности педагогического коллектива в процесс реализации данной программы, осознанного понимания каждым воспитателем значимости стоящих перед ним задач.</w:t>
      </w:r>
    </w:p>
    <w:p w:rsidR="00A52C4E" w:rsidRDefault="00A52C4E"/>
    <w:sectPr w:rsidR="00A52C4E" w:rsidSect="00951E7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3A" w:rsidRDefault="0082413A" w:rsidP="00951E73">
      <w:pPr>
        <w:spacing w:after="0" w:line="240" w:lineRule="auto"/>
      </w:pPr>
      <w:r>
        <w:separator/>
      </w:r>
    </w:p>
  </w:endnote>
  <w:endnote w:type="continuationSeparator" w:id="0">
    <w:p w:rsidR="0082413A" w:rsidRDefault="0082413A" w:rsidP="0095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3A" w:rsidRDefault="0082413A" w:rsidP="00951E73">
      <w:pPr>
        <w:spacing w:after="0" w:line="240" w:lineRule="auto"/>
      </w:pPr>
      <w:r>
        <w:separator/>
      </w:r>
    </w:p>
  </w:footnote>
  <w:footnote w:type="continuationSeparator" w:id="0">
    <w:p w:rsidR="0082413A" w:rsidRDefault="0082413A" w:rsidP="00951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73"/>
    <w:rsid w:val="004B1097"/>
    <w:rsid w:val="0082413A"/>
    <w:rsid w:val="00951E73"/>
    <w:rsid w:val="00A52C4E"/>
    <w:rsid w:val="00C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E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5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E73"/>
  </w:style>
  <w:style w:type="paragraph" w:styleId="a6">
    <w:name w:val="footer"/>
    <w:basedOn w:val="a"/>
    <w:link w:val="a7"/>
    <w:uiPriority w:val="99"/>
    <w:unhideWhenUsed/>
    <w:rsid w:val="0095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E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5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E73"/>
  </w:style>
  <w:style w:type="paragraph" w:styleId="a6">
    <w:name w:val="footer"/>
    <w:basedOn w:val="a"/>
    <w:link w:val="a7"/>
    <w:uiPriority w:val="99"/>
    <w:unhideWhenUsed/>
    <w:rsid w:val="0095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2014-09-03T03:30:00Z</cp:lastPrinted>
  <dcterms:created xsi:type="dcterms:W3CDTF">2014-09-03T03:12:00Z</dcterms:created>
  <dcterms:modified xsi:type="dcterms:W3CDTF">2014-09-03T03:36:00Z</dcterms:modified>
</cp:coreProperties>
</file>